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C8182" w14:textId="250657DE" w:rsidR="006613AB" w:rsidRDefault="006613AB" w:rsidP="006613AB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  <w:bookmarkStart w:id="0" w:name="_Hlk209186514"/>
      <w:r w:rsidRPr="006613AB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1F24A8CD" wp14:editId="7541BFB9">
            <wp:extent cx="429895" cy="594995"/>
            <wp:effectExtent l="0" t="0" r="825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5B237" w14:textId="77777777" w:rsidR="006613AB" w:rsidRPr="006613AB" w:rsidRDefault="006613AB" w:rsidP="006613AB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14:paraId="49B14B8A" w14:textId="77777777" w:rsidR="006613AB" w:rsidRPr="006613AB" w:rsidRDefault="006613AB" w:rsidP="006613AB">
      <w:pPr>
        <w:pStyle w:val="1"/>
        <w:spacing w:after="0"/>
        <w:ind w:left="2124" w:hanging="2124"/>
        <w:jc w:val="center"/>
        <w:rPr>
          <w:color w:val="000000"/>
          <w:sz w:val="12"/>
        </w:rPr>
      </w:pPr>
      <w:r w:rsidRPr="006613AB">
        <w:rPr>
          <w:color w:val="000000"/>
          <w:sz w:val="28"/>
        </w:rPr>
        <w:t>У К Р А Ї Н А</w:t>
      </w:r>
    </w:p>
    <w:p w14:paraId="31ABDBE1" w14:textId="77777777" w:rsidR="006613AB" w:rsidRPr="006613AB" w:rsidRDefault="006613AB" w:rsidP="006613AB">
      <w:pPr>
        <w:spacing w:after="0" w:line="240" w:lineRule="auto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14:paraId="291F0C0C" w14:textId="77777777" w:rsidR="006613AB" w:rsidRPr="006613AB" w:rsidRDefault="006613AB" w:rsidP="006613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6613AB">
        <w:rPr>
          <w:rFonts w:ascii="Times New Roman" w:hAnsi="Times New Roman" w:cs="Times New Roman"/>
          <w:b/>
          <w:color w:val="000000"/>
          <w:sz w:val="28"/>
        </w:rPr>
        <w:t xml:space="preserve">Тростянецька міська рада                            </w:t>
      </w:r>
    </w:p>
    <w:p w14:paraId="271E02E0" w14:textId="77777777" w:rsidR="006613AB" w:rsidRPr="006613AB" w:rsidRDefault="006613AB" w:rsidP="006613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13A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Виконавчий комітет                     </w:t>
      </w:r>
    </w:p>
    <w:p w14:paraId="45610F09" w14:textId="77777777" w:rsidR="006613AB" w:rsidRPr="006613AB" w:rsidRDefault="006613AB" w:rsidP="006613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</w:p>
    <w:p w14:paraId="378AA6EF" w14:textId="77777777" w:rsidR="006613AB" w:rsidRPr="006613AB" w:rsidRDefault="006613AB" w:rsidP="006613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6613AB">
        <w:rPr>
          <w:rFonts w:ascii="Times New Roman" w:hAnsi="Times New Roman" w:cs="Times New Roman"/>
          <w:b/>
          <w:color w:val="000000"/>
          <w:sz w:val="28"/>
        </w:rPr>
        <w:t xml:space="preserve">Р І Ш Е Н </w:t>
      </w:r>
      <w:proofErr w:type="spellStart"/>
      <w:r w:rsidRPr="006613AB">
        <w:rPr>
          <w:rFonts w:ascii="Times New Roman" w:hAnsi="Times New Roman" w:cs="Times New Roman"/>
          <w:b/>
          <w:color w:val="000000"/>
          <w:sz w:val="28"/>
        </w:rPr>
        <w:t>Н</w:t>
      </w:r>
      <w:proofErr w:type="spellEnd"/>
      <w:r w:rsidRPr="006613AB">
        <w:rPr>
          <w:rFonts w:ascii="Times New Roman" w:hAnsi="Times New Roman" w:cs="Times New Roman"/>
          <w:b/>
          <w:color w:val="000000"/>
          <w:sz w:val="28"/>
        </w:rPr>
        <w:t xml:space="preserve"> Я                              </w:t>
      </w:r>
    </w:p>
    <w:p w14:paraId="5D32F06B" w14:textId="77777777" w:rsidR="006613AB" w:rsidRPr="006613AB" w:rsidRDefault="006613AB" w:rsidP="006613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63E31A9" w14:textId="77777777" w:rsidR="006613AB" w:rsidRPr="006613AB" w:rsidRDefault="006613AB" w:rsidP="006613AB">
      <w:pPr>
        <w:pStyle w:val="1"/>
        <w:spacing w:after="0"/>
        <w:rPr>
          <w:color w:val="000000"/>
          <w:sz w:val="28"/>
          <w:szCs w:val="28"/>
        </w:rPr>
      </w:pPr>
      <w:r w:rsidRPr="006613AB">
        <w:rPr>
          <w:color w:val="000000"/>
          <w:sz w:val="28"/>
          <w:szCs w:val="28"/>
        </w:rPr>
        <w:t>від 16 лютого 2026 року</w:t>
      </w:r>
    </w:p>
    <w:p w14:paraId="1B03CC61" w14:textId="2D002EB8" w:rsidR="006613AB" w:rsidRPr="006613AB" w:rsidRDefault="006613AB" w:rsidP="006613A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13AB">
        <w:rPr>
          <w:rFonts w:ascii="Times New Roman" w:hAnsi="Times New Roman" w:cs="Times New Roman"/>
          <w:b/>
          <w:color w:val="000000"/>
          <w:sz w:val="28"/>
          <w:szCs w:val="28"/>
        </w:rPr>
        <w:t>м. Тростянець</w:t>
      </w:r>
      <w:r w:rsidRPr="006613AB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613AB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613AB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№ 13</w:t>
      </w:r>
      <w:r w:rsidR="009B6734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bookmarkStart w:id="1" w:name="_GoBack"/>
      <w:bookmarkEnd w:id="1"/>
    </w:p>
    <w:p w14:paraId="55ABE239" w14:textId="77777777" w:rsidR="000A6982" w:rsidRPr="006613AB" w:rsidRDefault="000A6982" w:rsidP="006613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E12818B" w14:textId="77777777" w:rsidR="000A6982" w:rsidRPr="006613AB" w:rsidRDefault="000A6982" w:rsidP="006613AB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Hlk209170438"/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попередній розгляд та схвалення </w:t>
      </w:r>
      <w:proofErr w:type="spellStart"/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>проєкту</w:t>
      </w:r>
      <w:proofErr w:type="spellEnd"/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 xml:space="preserve"> рішення Тростянецької міської ради</w:t>
      </w:r>
      <w:bookmarkEnd w:id="2"/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6613AB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 Комплексної </w:t>
      </w:r>
      <w:r w:rsidRPr="006613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цільової</w:t>
      </w:r>
      <w:r w:rsidRPr="006613AB">
        <w:rPr>
          <w:rFonts w:ascii="Times New Roman" w:hAnsi="Times New Roman" w:cs="Times New Roman"/>
          <w:b/>
          <w:bCs/>
          <w:sz w:val="28"/>
          <w:szCs w:val="28"/>
        </w:rPr>
        <w:t xml:space="preserve"> програми «Освіта Тростянецької міської територіальної громади у 2025-2027 роках» в новій редакції»</w:t>
      </w:r>
    </w:p>
    <w:p w14:paraId="67008D5B" w14:textId="77777777" w:rsidR="000A6982" w:rsidRPr="006613AB" w:rsidRDefault="000A6982" w:rsidP="006613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Hlk209170475"/>
      <w:r w:rsidRPr="006613AB">
        <w:rPr>
          <w:rFonts w:ascii="Times New Roman" w:eastAsia="Times New Roman" w:hAnsi="Times New Roman" w:cs="Times New Roman"/>
          <w:sz w:val="28"/>
          <w:szCs w:val="28"/>
        </w:rPr>
        <w:tab/>
        <w:t xml:space="preserve">Попередньо розглянувши </w:t>
      </w:r>
      <w:proofErr w:type="spellStart"/>
      <w:r w:rsidRPr="006613AB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6613AB">
        <w:rPr>
          <w:rFonts w:ascii="Times New Roman" w:eastAsia="Times New Roman" w:hAnsi="Times New Roman" w:cs="Times New Roman"/>
          <w:sz w:val="28"/>
          <w:szCs w:val="28"/>
        </w:rPr>
        <w:t xml:space="preserve"> рішення Тростянецької міської ради </w:t>
      </w:r>
      <w:bookmarkEnd w:id="3"/>
      <w:r w:rsidRPr="006613AB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6613AB">
        <w:rPr>
          <w:rFonts w:ascii="Times New Roman" w:hAnsi="Times New Roman" w:cs="Times New Roman"/>
          <w:bCs/>
          <w:sz w:val="28"/>
          <w:szCs w:val="28"/>
        </w:rPr>
        <w:t xml:space="preserve">Про затвердження  Комплексної </w:t>
      </w:r>
      <w:r w:rsidRPr="006613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цільової</w:t>
      </w:r>
      <w:r w:rsidRPr="006613AB">
        <w:rPr>
          <w:rFonts w:ascii="Times New Roman" w:hAnsi="Times New Roman" w:cs="Times New Roman"/>
          <w:bCs/>
          <w:sz w:val="28"/>
          <w:szCs w:val="28"/>
        </w:rPr>
        <w:t xml:space="preserve"> програми «Освіта Тростянецької міської територіальної громади у 2025-2027 роках» в новій редакції»</w:t>
      </w:r>
      <w:bookmarkStart w:id="4" w:name="_Hlk209170503"/>
      <w:r w:rsidRPr="006613AB">
        <w:rPr>
          <w:rFonts w:ascii="Times New Roman" w:hAnsi="Times New Roman" w:cs="Times New Roman"/>
          <w:bCs/>
          <w:sz w:val="28"/>
          <w:szCs w:val="28"/>
        </w:rPr>
        <w:t>,</w:t>
      </w:r>
      <w:r w:rsidRPr="006613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3AB">
        <w:rPr>
          <w:rFonts w:ascii="Times New Roman" w:eastAsia="Times New Roman" w:hAnsi="Times New Roman" w:cs="Times New Roman"/>
          <w:sz w:val="28"/>
          <w:szCs w:val="28"/>
        </w:rPr>
        <w:t>що виноситься на розгляд сесії міської ради, керуючись статтями 52, 59 Закону України «Про місцеве самоврядування в Україні»,</w:t>
      </w:r>
    </w:p>
    <w:bookmarkEnd w:id="4"/>
    <w:p w14:paraId="1B3BD06D" w14:textId="77777777" w:rsidR="000A6982" w:rsidRPr="006613AB" w:rsidRDefault="000A6982" w:rsidP="006613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B79C72" w14:textId="77777777" w:rsidR="000A6982" w:rsidRPr="006613AB" w:rsidRDefault="000A6982" w:rsidP="006613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1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>виконком міської ради вирішив:</w:t>
      </w:r>
    </w:p>
    <w:p w14:paraId="7EF999C0" w14:textId="77777777" w:rsidR="000A6982" w:rsidRPr="006613AB" w:rsidRDefault="000A6982" w:rsidP="006613AB">
      <w:pPr>
        <w:shd w:val="clear" w:color="auto" w:fill="FFFFFF"/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bookmarkStart w:id="5" w:name="_3knxx5mr30i6"/>
      <w:bookmarkEnd w:id="5"/>
    </w:p>
    <w:p w14:paraId="488C60DF" w14:textId="77777777" w:rsidR="000A6982" w:rsidRPr="006613AB" w:rsidRDefault="000A6982" w:rsidP="006613AB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6613AB"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bookmarkStart w:id="6" w:name="_Hlk209170527"/>
      <w:r w:rsidRPr="006613AB">
        <w:rPr>
          <w:rFonts w:ascii="Times New Roman" w:eastAsia="Times New Roman" w:hAnsi="Times New Roman" w:cs="Times New Roman"/>
          <w:sz w:val="28"/>
          <w:szCs w:val="28"/>
        </w:rPr>
        <w:t xml:space="preserve">Схвалити </w:t>
      </w:r>
      <w:proofErr w:type="spellStart"/>
      <w:r w:rsidRPr="006613AB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6613AB">
        <w:rPr>
          <w:rFonts w:ascii="Times New Roman" w:eastAsia="Times New Roman" w:hAnsi="Times New Roman" w:cs="Times New Roman"/>
          <w:sz w:val="28"/>
          <w:szCs w:val="28"/>
        </w:rPr>
        <w:t xml:space="preserve"> рішення Тростянецької міської ради </w:t>
      </w:r>
      <w:r w:rsidRPr="006613AB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6613AB">
        <w:rPr>
          <w:rFonts w:ascii="Times New Roman" w:hAnsi="Times New Roman" w:cs="Times New Roman"/>
          <w:bCs/>
          <w:sz w:val="28"/>
          <w:szCs w:val="28"/>
        </w:rPr>
        <w:t xml:space="preserve">Про затвердження  Комплексної </w:t>
      </w:r>
      <w:r w:rsidRPr="006613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цільової</w:t>
      </w:r>
      <w:r w:rsidRPr="006613AB">
        <w:rPr>
          <w:rFonts w:ascii="Times New Roman" w:hAnsi="Times New Roman" w:cs="Times New Roman"/>
          <w:bCs/>
          <w:sz w:val="28"/>
          <w:szCs w:val="28"/>
        </w:rPr>
        <w:t xml:space="preserve"> програми «Освіта Тростянецької міської територіальної громади у 2025-2027 роках» в новій редакції»,</w:t>
      </w:r>
      <w:r w:rsidRPr="006613A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6"/>
      <w:r w:rsidRPr="006613AB">
        <w:rPr>
          <w:rFonts w:ascii="Times New Roman" w:eastAsia="Times New Roman" w:hAnsi="Times New Roman" w:cs="Times New Roman"/>
          <w:sz w:val="28"/>
          <w:szCs w:val="28"/>
        </w:rPr>
        <w:t>додається.</w:t>
      </w:r>
    </w:p>
    <w:p w14:paraId="4C6D2A3F" w14:textId="77777777" w:rsidR="000A6982" w:rsidRPr="006613AB" w:rsidRDefault="000A6982" w:rsidP="006613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2FA878F" w14:textId="77777777" w:rsidR="000A6982" w:rsidRPr="006613AB" w:rsidRDefault="000A6982" w:rsidP="00661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3AB">
        <w:rPr>
          <w:rFonts w:ascii="Times New Roman" w:eastAsia="Times New Roman" w:hAnsi="Times New Roman" w:cs="Times New Roman"/>
          <w:sz w:val="28"/>
          <w:szCs w:val="28"/>
        </w:rPr>
        <w:tab/>
        <w:t xml:space="preserve">2. </w:t>
      </w:r>
      <w:bookmarkStart w:id="7" w:name="_Hlk209170563"/>
      <w:r w:rsidRPr="006613AB">
        <w:rPr>
          <w:rFonts w:ascii="Times New Roman" w:eastAsia="Times New Roman" w:hAnsi="Times New Roman" w:cs="Times New Roman"/>
          <w:sz w:val="28"/>
          <w:szCs w:val="28"/>
        </w:rPr>
        <w:t xml:space="preserve">Рекомендувати розглянути схвалений виконавчим комітетом Тростянецької міської ради </w:t>
      </w:r>
      <w:proofErr w:type="spellStart"/>
      <w:r w:rsidRPr="006613AB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6613AB">
        <w:rPr>
          <w:rFonts w:ascii="Times New Roman" w:eastAsia="Times New Roman" w:hAnsi="Times New Roman" w:cs="Times New Roman"/>
          <w:sz w:val="28"/>
          <w:szCs w:val="28"/>
        </w:rPr>
        <w:t xml:space="preserve"> рішення Тростянецької міської ради </w:t>
      </w:r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6613AB">
        <w:rPr>
          <w:rFonts w:ascii="Times New Roman" w:hAnsi="Times New Roman" w:cs="Times New Roman"/>
          <w:sz w:val="28"/>
          <w:szCs w:val="28"/>
        </w:rPr>
        <w:t xml:space="preserve">Про затвердження  Комплексної </w:t>
      </w:r>
      <w:r w:rsidRPr="006613AB">
        <w:rPr>
          <w:rFonts w:ascii="Times New Roman" w:hAnsi="Times New Roman" w:cs="Times New Roman"/>
          <w:color w:val="000000" w:themeColor="text1"/>
          <w:sz w:val="28"/>
          <w:szCs w:val="28"/>
        </w:rPr>
        <w:t>цільової</w:t>
      </w:r>
      <w:r w:rsidRPr="006613AB">
        <w:rPr>
          <w:rFonts w:ascii="Times New Roman" w:hAnsi="Times New Roman" w:cs="Times New Roman"/>
          <w:sz w:val="28"/>
          <w:szCs w:val="28"/>
        </w:rPr>
        <w:t xml:space="preserve"> програми «Освіта Тростянецької міської територіальної громади у 2025-2027 роках» в новій редакції</w:t>
      </w:r>
      <w:r w:rsidRPr="006613AB">
        <w:rPr>
          <w:rFonts w:ascii="Times New Roman" w:eastAsia="Times New Roman" w:hAnsi="Times New Roman" w:cs="Times New Roman"/>
          <w:sz w:val="28"/>
          <w:szCs w:val="28"/>
        </w:rPr>
        <w:t>» на сесії  міської ради.</w:t>
      </w:r>
    </w:p>
    <w:bookmarkEnd w:id="7"/>
    <w:p w14:paraId="302F362B" w14:textId="77777777" w:rsidR="000A6982" w:rsidRPr="006613AB" w:rsidRDefault="000A6982" w:rsidP="00661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3DD276" w14:textId="77777777" w:rsidR="000A6982" w:rsidRPr="006613AB" w:rsidRDefault="000A6982" w:rsidP="00661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BFAD3E" w14:textId="77777777" w:rsidR="000A6982" w:rsidRPr="006613AB" w:rsidRDefault="000A6982" w:rsidP="00661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65FC18" w14:textId="77777777" w:rsidR="000A6982" w:rsidRPr="006613AB" w:rsidRDefault="000A6982" w:rsidP="00661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 xml:space="preserve">Міський голова  </w:t>
      </w:r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613A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 Юрій БОВА</w:t>
      </w:r>
    </w:p>
    <w:p w14:paraId="4B84CCA8" w14:textId="77777777" w:rsidR="000A6982" w:rsidRPr="006613AB" w:rsidRDefault="000A6982" w:rsidP="006613AB">
      <w:pPr>
        <w:spacing w:after="0" w:line="240" w:lineRule="auto"/>
        <w:rPr>
          <w:rFonts w:ascii="Times New Roman" w:hAnsi="Times New Roman" w:cs="Times New Roman"/>
        </w:rPr>
      </w:pPr>
    </w:p>
    <w:bookmarkEnd w:id="0"/>
    <w:p w14:paraId="40AC1BC1" w14:textId="77777777" w:rsidR="000A6982" w:rsidRPr="006613AB" w:rsidRDefault="000A6982" w:rsidP="006613AB">
      <w:pPr>
        <w:spacing w:after="0" w:line="240" w:lineRule="auto"/>
        <w:rPr>
          <w:rFonts w:ascii="Times New Roman" w:hAnsi="Times New Roman" w:cs="Times New Roman"/>
        </w:rPr>
      </w:pPr>
    </w:p>
    <w:p w14:paraId="4270B9AA" w14:textId="77777777" w:rsidR="00DD6027" w:rsidRPr="006613AB" w:rsidRDefault="00DD6027" w:rsidP="006613AB">
      <w:pPr>
        <w:spacing w:after="0" w:line="240" w:lineRule="auto"/>
        <w:rPr>
          <w:rFonts w:ascii="Times New Roman" w:hAnsi="Times New Roman" w:cs="Times New Roman"/>
        </w:rPr>
      </w:pPr>
    </w:p>
    <w:sectPr w:rsidR="00DD6027" w:rsidRPr="006613AB" w:rsidSect="006613AB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1F"/>
    <w:rsid w:val="0002013F"/>
    <w:rsid w:val="000A6982"/>
    <w:rsid w:val="006613AB"/>
    <w:rsid w:val="008E101F"/>
    <w:rsid w:val="009B6734"/>
    <w:rsid w:val="00D257AC"/>
    <w:rsid w:val="00DD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C9019"/>
  <w15:chartTrackingRefBased/>
  <w15:docId w15:val="{140701C5-F0A2-4D4B-A4F6-FDC26385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982"/>
    <w:pPr>
      <w:spacing w:after="200" w:line="276" w:lineRule="auto"/>
    </w:pPr>
    <w:rPr>
      <w:rFonts w:ascii="Calibri" w:eastAsia="Calibri" w:hAnsi="Calibri" w:cs="Calibri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0A6982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982"/>
    <w:rPr>
      <w:rFonts w:ascii="Times New Roman" w:eastAsia="Times New Roman" w:hAnsi="Times New Roman" w:cs="Times New Roman"/>
      <w:b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8</cp:revision>
  <dcterms:created xsi:type="dcterms:W3CDTF">2026-02-11T13:17:00Z</dcterms:created>
  <dcterms:modified xsi:type="dcterms:W3CDTF">2026-02-18T08:06:00Z</dcterms:modified>
</cp:coreProperties>
</file>